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668" w:rsidRPr="002D5668" w:rsidRDefault="002D5668" w:rsidP="002D5668">
      <w:pPr>
        <w:spacing w:after="0" w:line="260" w:lineRule="atLeast"/>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D5668" w:rsidRPr="002D5668" w:rsidRDefault="002D5668" w:rsidP="002D5668">
      <w:pPr>
        <w:spacing w:after="240" w:line="260" w:lineRule="atLeast"/>
        <w:rPr>
          <w:rFonts w:ascii="Times New Roman" w:eastAsia="Times New Roman" w:hAnsi="Times New Roman" w:cs="Times New Roman"/>
          <w:sz w:val="24"/>
          <w:szCs w:val="24"/>
          <w:lang w:eastAsia="pl-PL"/>
        </w:rPr>
      </w:pPr>
      <w:hyperlink r:id="rId5" w:tgtFrame="_blank" w:history="1">
        <w:r w:rsidRPr="002D5668">
          <w:rPr>
            <w:rFonts w:ascii="Times New Roman" w:eastAsia="Times New Roman" w:hAnsi="Times New Roman" w:cs="Times New Roman"/>
            <w:color w:val="0000FF"/>
            <w:sz w:val="24"/>
            <w:szCs w:val="24"/>
            <w:u w:val="single"/>
            <w:lang w:eastAsia="pl-PL"/>
          </w:rPr>
          <w:t>zdm.koszalin.bip.net.pl</w:t>
        </w:r>
      </w:hyperlink>
    </w:p>
    <w:p w:rsidR="002D5668" w:rsidRPr="002D5668" w:rsidRDefault="002D5668" w:rsidP="002D5668">
      <w:pPr>
        <w:spacing w:after="0"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D5668" w:rsidRPr="002D5668" w:rsidRDefault="002D5668" w:rsidP="002D5668">
      <w:pPr>
        <w:spacing w:before="100" w:beforeAutospacing="1" w:after="240"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 xml:space="preserve">Koszalin: Pełnienie funkcji inżyniera kontraktu na zadaniu: Rozbudowa drogi krajowej nr 11: Przebudowa ul. Krakusa i Wandy w Koszalinie z odcinkiem ul. Lechickiej między ul. Krakusa i Wandy i </w:t>
      </w:r>
      <w:proofErr w:type="spellStart"/>
      <w:r w:rsidRPr="002D5668">
        <w:rPr>
          <w:rFonts w:ascii="Times New Roman" w:eastAsia="Times New Roman" w:hAnsi="Times New Roman" w:cs="Times New Roman"/>
          <w:b/>
          <w:bCs/>
          <w:sz w:val="24"/>
          <w:szCs w:val="24"/>
          <w:lang w:eastAsia="pl-PL"/>
        </w:rPr>
        <w:t>Obotrytów</w:t>
      </w:r>
      <w:proofErr w:type="spellEnd"/>
      <w:r w:rsidRPr="002D5668">
        <w:rPr>
          <w:rFonts w:ascii="Times New Roman" w:eastAsia="Times New Roman" w:hAnsi="Times New Roman" w:cs="Times New Roman"/>
          <w:sz w:val="24"/>
          <w:szCs w:val="24"/>
          <w:lang w:eastAsia="pl-PL"/>
        </w:rPr>
        <w:br/>
      </w:r>
      <w:r w:rsidRPr="002D5668">
        <w:rPr>
          <w:rFonts w:ascii="Times New Roman" w:eastAsia="Times New Roman" w:hAnsi="Times New Roman" w:cs="Times New Roman"/>
          <w:b/>
          <w:bCs/>
          <w:sz w:val="24"/>
          <w:szCs w:val="24"/>
          <w:lang w:eastAsia="pl-PL"/>
        </w:rPr>
        <w:t>Numer ogłoszenia: 145351 - 2016; data zamieszczenia: 20.07.2016</w:t>
      </w:r>
      <w:r w:rsidRPr="002D5668">
        <w:rPr>
          <w:rFonts w:ascii="Times New Roman" w:eastAsia="Times New Roman" w:hAnsi="Times New Roman" w:cs="Times New Roman"/>
          <w:sz w:val="24"/>
          <w:szCs w:val="24"/>
          <w:lang w:eastAsia="pl-PL"/>
        </w:rPr>
        <w:br/>
        <w:t>OGŁOSZENIE O ZAMÓWIENIU - usługi</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Zamieszczanie ogłoszenia:</w:t>
      </w:r>
      <w:r w:rsidRPr="002D5668">
        <w:rPr>
          <w:rFonts w:ascii="Times New Roman" w:eastAsia="Times New Roman" w:hAnsi="Times New Roman" w:cs="Times New Roman"/>
          <w:sz w:val="24"/>
          <w:szCs w:val="24"/>
          <w:lang w:eastAsia="pl-PL"/>
        </w:rPr>
        <w:t xml:space="preserve"> obowiązkowe.</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Ogłoszenie dotyczy:</w:t>
      </w:r>
      <w:r w:rsidRPr="002D566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2D5668" w:rsidRPr="002D5668" w:rsidTr="002D566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D5668" w:rsidRPr="002D5668" w:rsidRDefault="002D5668" w:rsidP="002D5668">
            <w:pPr>
              <w:spacing w:after="0" w:line="240" w:lineRule="auto"/>
              <w:jc w:val="center"/>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V</w:t>
            </w:r>
          </w:p>
        </w:tc>
        <w:tc>
          <w:tcPr>
            <w:tcW w:w="0" w:type="auto"/>
            <w:vAlign w:val="center"/>
            <w:hideMark/>
          </w:tcPr>
          <w:p w:rsidR="002D5668" w:rsidRPr="002D5668" w:rsidRDefault="002D5668" w:rsidP="002D5668">
            <w:pPr>
              <w:spacing w:after="0"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zamówienia publicznego</w:t>
            </w:r>
          </w:p>
        </w:tc>
      </w:tr>
      <w:tr w:rsidR="002D5668" w:rsidRPr="002D5668" w:rsidTr="002D566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D5668" w:rsidRPr="002D5668" w:rsidRDefault="002D5668" w:rsidP="002D566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D5668" w:rsidRPr="002D5668" w:rsidRDefault="002D5668" w:rsidP="002D5668">
            <w:pPr>
              <w:spacing w:after="0"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zawarcia umowy ramowej</w:t>
            </w:r>
          </w:p>
        </w:tc>
      </w:tr>
      <w:tr w:rsidR="002D5668" w:rsidRPr="002D5668" w:rsidTr="002D566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D5668" w:rsidRPr="002D5668" w:rsidRDefault="002D5668" w:rsidP="002D566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D5668" w:rsidRPr="002D5668" w:rsidRDefault="002D5668" w:rsidP="002D5668">
            <w:pPr>
              <w:spacing w:after="0"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ustanowienia dynamicznego systemu zakupów (DSZ)</w:t>
            </w:r>
          </w:p>
        </w:tc>
      </w:tr>
    </w:tbl>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SEKCJA I: ZAMAWIAJĄCY</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 1) NAZWA I ADRES:</w:t>
      </w:r>
      <w:r w:rsidRPr="002D5668">
        <w:rPr>
          <w:rFonts w:ascii="Times New Roman" w:eastAsia="Times New Roman" w:hAnsi="Times New Roman" w:cs="Times New Roman"/>
          <w:sz w:val="24"/>
          <w:szCs w:val="24"/>
          <w:lang w:eastAsia="pl-PL"/>
        </w:rPr>
        <w:t xml:space="preserve"> Zarząd Dróg Miejskich w Koszalinie , ul. Połczyńska 24, 75-815 Koszalin, woj. zachodniopomorskie, tel. 094 3118060, faks 094 3425419.</w:t>
      </w:r>
    </w:p>
    <w:p w:rsidR="002D5668" w:rsidRPr="002D5668" w:rsidRDefault="002D5668" w:rsidP="002D566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Adres strony internetowej zamawiającego:</w:t>
      </w:r>
      <w:r w:rsidRPr="002D5668">
        <w:rPr>
          <w:rFonts w:ascii="Times New Roman" w:eastAsia="Times New Roman" w:hAnsi="Times New Roman" w:cs="Times New Roman"/>
          <w:sz w:val="24"/>
          <w:szCs w:val="24"/>
          <w:lang w:eastAsia="pl-PL"/>
        </w:rPr>
        <w:t xml:space="preserve"> http://www.zdm-koszalin.pl</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 2) RODZAJ ZAMAWIAJĄCEGO:</w:t>
      </w:r>
      <w:r w:rsidRPr="002D5668">
        <w:rPr>
          <w:rFonts w:ascii="Times New Roman" w:eastAsia="Times New Roman" w:hAnsi="Times New Roman" w:cs="Times New Roman"/>
          <w:sz w:val="24"/>
          <w:szCs w:val="24"/>
          <w:lang w:eastAsia="pl-PL"/>
        </w:rPr>
        <w:t xml:space="preserve"> Administracja samorządowa.</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SEKCJA II: PRZEDMIOT ZAMÓWIENIA</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II.1) OKREŚLENIE PRZEDMIOTU ZAMÓWIENIA</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II.1.1) Nazwa nadana zamówieniu przez zamawiającego:</w:t>
      </w:r>
      <w:r w:rsidRPr="002D5668">
        <w:rPr>
          <w:rFonts w:ascii="Times New Roman" w:eastAsia="Times New Roman" w:hAnsi="Times New Roman" w:cs="Times New Roman"/>
          <w:sz w:val="24"/>
          <w:szCs w:val="24"/>
          <w:lang w:eastAsia="pl-PL"/>
        </w:rPr>
        <w:t xml:space="preserve"> Pełnienie funkcji inżyniera kontraktu na zadaniu: Rozbudowa drogi krajowej nr 11: Przebudowa ul. Krakusa i Wandy w Koszalinie z odcinkiem ul. Lechickiej między ul. Krakusa i Wandy i </w:t>
      </w:r>
      <w:proofErr w:type="spellStart"/>
      <w:r w:rsidRPr="002D5668">
        <w:rPr>
          <w:rFonts w:ascii="Times New Roman" w:eastAsia="Times New Roman" w:hAnsi="Times New Roman" w:cs="Times New Roman"/>
          <w:sz w:val="24"/>
          <w:szCs w:val="24"/>
          <w:lang w:eastAsia="pl-PL"/>
        </w:rPr>
        <w:t>Obotrytów</w:t>
      </w:r>
      <w:proofErr w:type="spellEnd"/>
      <w:r w:rsidRPr="002D5668">
        <w:rPr>
          <w:rFonts w:ascii="Times New Roman" w:eastAsia="Times New Roman" w:hAnsi="Times New Roman" w:cs="Times New Roman"/>
          <w:sz w:val="24"/>
          <w:szCs w:val="24"/>
          <w:lang w:eastAsia="pl-PL"/>
        </w:rPr>
        <w:t>.</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II.1.2) Rodzaj zamówienia:</w:t>
      </w:r>
      <w:r w:rsidRPr="002D5668">
        <w:rPr>
          <w:rFonts w:ascii="Times New Roman" w:eastAsia="Times New Roman" w:hAnsi="Times New Roman" w:cs="Times New Roman"/>
          <w:sz w:val="24"/>
          <w:szCs w:val="24"/>
          <w:lang w:eastAsia="pl-PL"/>
        </w:rPr>
        <w:t xml:space="preserve"> usługi.</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II.1.4) Określenie przedmiotu oraz wielkości lub zakresu zamówienia:</w:t>
      </w:r>
      <w:r w:rsidRPr="002D5668">
        <w:rPr>
          <w:rFonts w:ascii="Times New Roman" w:eastAsia="Times New Roman" w:hAnsi="Times New Roman" w:cs="Times New Roman"/>
          <w:sz w:val="24"/>
          <w:szCs w:val="24"/>
          <w:lang w:eastAsia="pl-PL"/>
        </w:rPr>
        <w:t xml:space="preserve"> Przedmiotem zamówienia jest: Pełnienie funkcji inżyniera kontraktu na zadaniu: Rozbudowa drogi krajowej nr 11: Przebudowa ul. Krakusa i Wandy w Koszalinie z odcinkiem ul. Lechickiej między ul. Krakusa i Wandy i </w:t>
      </w:r>
      <w:proofErr w:type="spellStart"/>
      <w:r w:rsidRPr="002D5668">
        <w:rPr>
          <w:rFonts w:ascii="Times New Roman" w:eastAsia="Times New Roman" w:hAnsi="Times New Roman" w:cs="Times New Roman"/>
          <w:sz w:val="24"/>
          <w:szCs w:val="24"/>
          <w:lang w:eastAsia="pl-PL"/>
        </w:rPr>
        <w:t>Obotrytów</w:t>
      </w:r>
      <w:proofErr w:type="spellEnd"/>
      <w:r w:rsidRPr="002D5668">
        <w:rPr>
          <w:rFonts w:ascii="Times New Roman" w:eastAsia="Times New Roman" w:hAnsi="Times New Roman" w:cs="Times New Roman"/>
          <w:sz w:val="24"/>
          <w:szCs w:val="24"/>
          <w:lang w:eastAsia="pl-PL"/>
        </w:rPr>
        <w:t xml:space="preserve">. Przedmiot zamówienia obejmuje: 1)wykonywanie czynności wynikających z przepisów ustawy Prawo budowlane. 2)reprezentowanie Inwestora przez sprawowanie kontroli zgodności jej realizacji z dokumentacją projektową, przepisami oraz zasadami wiedzy technicznej; 3)sprawdzanie jakości wykonywanych robót i wbudowanych wyrobów budowlanych, a w szczególności zapobieganie zastosowaniu wyrobów wadliwych i niedopuszczonych do stosowania w budownictwie; 4)sprawdzanie i odbiór robót budowlanych ulegających zakryciu lub zanikających, uczestniczenie w próbach i odbiorach technicznych instalacji, urządzeń technicznych oraz przygotowanie i udział w czynnościach odbioru gotowych obiektów budowlanych i przekazywanie ich do użytkowania; 5)potwierdzanie faktycznie wykonywanych robót oraz usunięcia wad, a także kontrolowanie rozliczeń budowy, 6)wydawanie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dowodów dopuszczenia do obrotu i stosowania w budownictwie wyrobów budowlanych oraz urządzeń technicznych, 7)żądanie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dokumentacją techniczną, 8)kontrole ilości i terminowości wykonywania robót, 9)opracowanie i dostarczenie raportu końcowego z realizacji robót przed odbiorem ostatecznym, 10)zwoływanie i dokonywanie przeglądów gwarancyjnych, 11)Szczegółowe obowiązki Inżyniera Kontraktu określone w załączniku nr 1 i umowie na roboty budowlane. Zadanie jest planowane do dofinasowania w ramach Programu Operacyjnego Infrastruktura i Środowisko 2014-2020: Oś Priorytetowa IV - Infrastruktura drogowa dla miast. Zamawiający w oparciu o art. 145 ust. 1 ustawy </w:t>
      </w:r>
      <w:proofErr w:type="spellStart"/>
      <w:r w:rsidRPr="002D5668">
        <w:rPr>
          <w:rFonts w:ascii="Times New Roman" w:eastAsia="Times New Roman" w:hAnsi="Times New Roman" w:cs="Times New Roman"/>
          <w:sz w:val="24"/>
          <w:szCs w:val="24"/>
          <w:lang w:eastAsia="pl-PL"/>
        </w:rPr>
        <w:t>Pzp</w:t>
      </w:r>
      <w:proofErr w:type="spellEnd"/>
      <w:r w:rsidRPr="002D5668">
        <w:rPr>
          <w:rFonts w:ascii="Times New Roman" w:eastAsia="Times New Roman" w:hAnsi="Times New Roman" w:cs="Times New Roman"/>
          <w:sz w:val="24"/>
          <w:szCs w:val="24"/>
          <w:lang w:eastAsia="pl-PL"/>
        </w:rPr>
        <w:t>, zastrzega sobie prawo do odstąpienia od zawartej umowy w przypadku nie uzyskania dofinansowania..</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b/>
          <w:bCs/>
          <w:sz w:val="24"/>
          <w:szCs w:val="24"/>
          <w:lang w:eastAsia="pl-PL"/>
        </w:rPr>
      </w:pPr>
      <w:r w:rsidRPr="002D5668">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2D5668" w:rsidRPr="002D5668" w:rsidTr="002D566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D5668" w:rsidRPr="002D5668" w:rsidRDefault="002D5668" w:rsidP="002D5668">
            <w:pPr>
              <w:spacing w:after="0" w:line="240" w:lineRule="auto"/>
              <w:jc w:val="center"/>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 </w:t>
            </w:r>
          </w:p>
        </w:tc>
        <w:tc>
          <w:tcPr>
            <w:tcW w:w="0" w:type="auto"/>
            <w:vAlign w:val="center"/>
            <w:hideMark/>
          </w:tcPr>
          <w:p w:rsidR="002D5668" w:rsidRPr="002D5668" w:rsidRDefault="002D5668" w:rsidP="002D5668">
            <w:pPr>
              <w:spacing w:after="0"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przewiduje się udzielenie zamówień uzupełniających</w:t>
            </w:r>
          </w:p>
        </w:tc>
      </w:tr>
    </w:tbl>
    <w:p w:rsidR="002D5668" w:rsidRPr="002D5668" w:rsidRDefault="002D5668" w:rsidP="002D566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Określenie przedmiotu oraz wielkości lub zakresu zamówień uzupełniających</w:t>
      </w:r>
    </w:p>
    <w:p w:rsidR="002D5668" w:rsidRPr="002D5668" w:rsidRDefault="002D5668" w:rsidP="002D566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II.1.6) Wspólny Słownik Zamówień (CPV):</w:t>
      </w:r>
      <w:r w:rsidRPr="002D5668">
        <w:rPr>
          <w:rFonts w:ascii="Times New Roman" w:eastAsia="Times New Roman" w:hAnsi="Times New Roman" w:cs="Times New Roman"/>
          <w:sz w:val="24"/>
          <w:szCs w:val="24"/>
          <w:lang w:eastAsia="pl-PL"/>
        </w:rPr>
        <w:t xml:space="preserve"> 71.54.00.00-5.</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II.1.7) Czy dopuszcza się złożenie oferty częściowej:</w:t>
      </w:r>
      <w:r w:rsidRPr="002D5668">
        <w:rPr>
          <w:rFonts w:ascii="Times New Roman" w:eastAsia="Times New Roman" w:hAnsi="Times New Roman" w:cs="Times New Roman"/>
          <w:sz w:val="24"/>
          <w:szCs w:val="24"/>
          <w:lang w:eastAsia="pl-PL"/>
        </w:rPr>
        <w:t xml:space="preserve"> nie.</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II.1.8) Czy dopuszcza się złożenie oferty wariantowej:</w:t>
      </w:r>
      <w:r w:rsidRPr="002D5668">
        <w:rPr>
          <w:rFonts w:ascii="Times New Roman" w:eastAsia="Times New Roman" w:hAnsi="Times New Roman" w:cs="Times New Roman"/>
          <w:sz w:val="24"/>
          <w:szCs w:val="24"/>
          <w:lang w:eastAsia="pl-PL"/>
        </w:rPr>
        <w:t xml:space="preserve"> nie.</w:t>
      </w:r>
    </w:p>
    <w:p w:rsidR="002D5668" w:rsidRPr="002D5668" w:rsidRDefault="002D5668" w:rsidP="002D5668">
      <w:pPr>
        <w:spacing w:after="0" w:line="240" w:lineRule="auto"/>
        <w:rPr>
          <w:rFonts w:ascii="Times New Roman" w:eastAsia="Times New Roman" w:hAnsi="Times New Roman" w:cs="Times New Roman"/>
          <w:sz w:val="24"/>
          <w:szCs w:val="24"/>
          <w:lang w:eastAsia="pl-PL"/>
        </w:rPr>
      </w:pP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II.2) CZAS TRWANIA ZAMÓWIENIA LUB TERMIN WYKONANIA:</w:t>
      </w:r>
      <w:r w:rsidRPr="002D5668">
        <w:rPr>
          <w:rFonts w:ascii="Times New Roman" w:eastAsia="Times New Roman" w:hAnsi="Times New Roman" w:cs="Times New Roman"/>
          <w:sz w:val="24"/>
          <w:szCs w:val="24"/>
          <w:lang w:eastAsia="pl-PL"/>
        </w:rPr>
        <w:t xml:space="preserve"> Zakończenie: 14.12.2017.</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SEKCJA III: INFORMACJE O CHARAKTERZE PRAWNYM, EKONOMICZNYM, FINANSOWYM I TECHNICZNYM</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III.1) WADIUM</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Informacja na temat wadium:</w:t>
      </w:r>
      <w:r w:rsidRPr="002D5668">
        <w:rPr>
          <w:rFonts w:ascii="Times New Roman" w:eastAsia="Times New Roman" w:hAnsi="Times New Roman" w:cs="Times New Roman"/>
          <w:sz w:val="24"/>
          <w:szCs w:val="24"/>
          <w:lang w:eastAsia="pl-PL"/>
        </w:rPr>
        <w:t xml:space="preserve"> nie dotyczy</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III.2) ZALICZKI</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D5668" w:rsidRPr="002D5668" w:rsidRDefault="002D5668" w:rsidP="002D566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D5668" w:rsidRPr="002D5668" w:rsidRDefault="002D5668" w:rsidP="002D566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Opis sposobu dokonywania oceny spełniania tego warunku</w:t>
      </w:r>
    </w:p>
    <w:p w:rsidR="002D5668" w:rsidRPr="002D5668" w:rsidRDefault="002D5668" w:rsidP="002D566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Zamawiający nie wyznacza szczegółowego warunku w tym zakresie. Wykonawca potwierdza spełnienie warunku poprzez złożenie oświadczenia (Formularz Nr 3).</w:t>
      </w:r>
    </w:p>
    <w:p w:rsidR="002D5668" w:rsidRPr="002D5668" w:rsidRDefault="002D5668" w:rsidP="002D566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III.3.2) Wiedza i doświadczenie</w:t>
      </w:r>
    </w:p>
    <w:p w:rsidR="002D5668" w:rsidRPr="002D5668" w:rsidRDefault="002D5668" w:rsidP="002D566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Opis sposobu dokonywania oceny spełniania tego warunku</w:t>
      </w:r>
    </w:p>
    <w:p w:rsidR="002D5668" w:rsidRPr="002D5668" w:rsidRDefault="002D5668" w:rsidP="002D566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 xml:space="preserve">Wykonawca winien przedłożyć: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Wykonawca wykaże : Minimum 2 zadania polegające na pełnieniu funkcji inżyniera kontraktu/zarządzającego projektem/inspektora nadzoru przy realizacji zadania obejmującego budowę /przebudowę/remont drogi klasy min. Z. Ocena spełniania warunków wymaganych od Wykonawców zostanie dokonana na podstawie analizy żądanych w </w:t>
      </w:r>
      <w:proofErr w:type="spellStart"/>
      <w:r w:rsidRPr="002D5668">
        <w:rPr>
          <w:rFonts w:ascii="Times New Roman" w:eastAsia="Times New Roman" w:hAnsi="Times New Roman" w:cs="Times New Roman"/>
          <w:sz w:val="24"/>
          <w:szCs w:val="24"/>
          <w:lang w:eastAsia="pl-PL"/>
        </w:rPr>
        <w:t>siwz</w:t>
      </w:r>
      <w:proofErr w:type="spellEnd"/>
      <w:r w:rsidRPr="002D5668">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2D5668" w:rsidRPr="002D5668" w:rsidRDefault="002D5668" w:rsidP="002D566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III.3.3) Potencjał techniczny</w:t>
      </w:r>
    </w:p>
    <w:p w:rsidR="002D5668" w:rsidRPr="002D5668" w:rsidRDefault="002D5668" w:rsidP="002D566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Opis sposobu dokonywania oceny spełniania tego warunku</w:t>
      </w:r>
    </w:p>
    <w:p w:rsidR="002D5668" w:rsidRPr="002D5668" w:rsidRDefault="002D5668" w:rsidP="002D566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Zamawiający nie wyznacza szczegółowego warunku w tym zakresie. Wykonawca potwierdza spełnienie warunku poprzez złożenie oświadczenia (Formularz Nr 3).</w:t>
      </w:r>
    </w:p>
    <w:p w:rsidR="002D5668" w:rsidRPr="002D5668" w:rsidRDefault="002D5668" w:rsidP="002D566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III.3.4) Osoby zdolne do wykonania zamówienia</w:t>
      </w:r>
    </w:p>
    <w:p w:rsidR="002D5668" w:rsidRPr="002D5668" w:rsidRDefault="002D5668" w:rsidP="002D566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Opis sposobu dokonywania oceny spełniania tego warunku</w:t>
      </w:r>
    </w:p>
    <w:p w:rsidR="002D5668" w:rsidRPr="002D5668" w:rsidRDefault="002D5668" w:rsidP="002D566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 xml:space="preserve">Wykonawca winien przedłożyć: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Wykonawca wykaże: Minimalne wymagania: -Inżynier Kontraktu -Inspektor Nadzoru branży drogowej musi posiadać uprawnienia budowlane w specjalności drogowej z przynależnością do Izby Inżynierów Budownictwa oraz doświadczenie w pełnieniu funkcji Inspektora Nadzoru branży drogowej na minimum 2 zakończonych zadaniach polegających na budowie /przebudowie / remoncie drogi klasy minimum Z -Inspektor Nadzoru branży sanitarnej uprawnienia budowlane w specjalności instalacyjnej w zakresie sieci, instalacji i urządzeń cieplnych, wentylacyjnych, gazowych, wodociągowych i kanalizacyjnych z przynależnością do Izby Inżynierów Budownictwa -Inspektor Nadzoru branży elektrycznej uprawnienia budowlane w specjalności instalacyjnej w zakresie sieci, instalacji i urządzeń elektrycznych i elektroenergetycznych z przynależnością do Izby Inżynierów Budownictwa Funkcję Inżyniera Kontraktu i Inspektora Nadzoru może pełnić ta sama osoba. Ocena spełniania warunków wymaganych od Wykonawców zostanie dokonana na podstawie analizy żądanych w </w:t>
      </w:r>
      <w:proofErr w:type="spellStart"/>
      <w:r w:rsidRPr="002D5668">
        <w:rPr>
          <w:rFonts w:ascii="Times New Roman" w:eastAsia="Times New Roman" w:hAnsi="Times New Roman" w:cs="Times New Roman"/>
          <w:sz w:val="24"/>
          <w:szCs w:val="24"/>
          <w:lang w:eastAsia="pl-PL"/>
        </w:rPr>
        <w:t>siwz</w:t>
      </w:r>
      <w:proofErr w:type="spellEnd"/>
      <w:r w:rsidRPr="002D5668">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2D5668" w:rsidRPr="002D5668" w:rsidRDefault="002D5668" w:rsidP="002D566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III.3.5) Sytuacja ekonomiczna i finansowa</w:t>
      </w:r>
    </w:p>
    <w:p w:rsidR="002D5668" w:rsidRPr="002D5668" w:rsidRDefault="002D5668" w:rsidP="002D566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Opis sposobu dokonywania oceny spełniania tego warunku</w:t>
      </w:r>
    </w:p>
    <w:p w:rsidR="002D5668" w:rsidRPr="002D5668" w:rsidRDefault="002D5668" w:rsidP="002D566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Zamawiający nie wyznacza szczegółowego warunku w tym zakresie. Wykonawca potwierdza spełnienie warunku poprzez złożenie oświadczenia (Formularz Nr 3).</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D5668" w:rsidRPr="002D5668" w:rsidRDefault="002D5668" w:rsidP="002D566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2D5668" w:rsidRPr="002D5668" w:rsidRDefault="002D5668" w:rsidP="002D566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D5668" w:rsidRPr="002D5668" w:rsidRDefault="002D5668" w:rsidP="002D566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D5668" w:rsidRPr="002D5668" w:rsidRDefault="002D5668" w:rsidP="002D566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oświadczenie o braku podstaw do wykluczenia;</w:t>
      </w:r>
    </w:p>
    <w:p w:rsidR="002D5668" w:rsidRPr="002D5668" w:rsidRDefault="002D5668" w:rsidP="002D566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D5668" w:rsidRPr="002D5668" w:rsidRDefault="002D5668" w:rsidP="002D566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III.4.3) Dokumenty podmiotów zagranicznych</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III.4.3.1) dokument wystawiony w kraju, w którym ma siedzibę lub miejsce zamieszkania potwierdzający, że:</w:t>
      </w:r>
    </w:p>
    <w:p w:rsidR="002D5668" w:rsidRPr="002D5668" w:rsidRDefault="002D5668" w:rsidP="002D566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III.4.4) Dokumenty dotyczące przynależności do tej samej grupy kapitałowej</w:t>
      </w:r>
    </w:p>
    <w:p w:rsidR="002D5668" w:rsidRPr="002D5668" w:rsidRDefault="002D5668" w:rsidP="002D5668">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III.6) INNE DOKUMENTY</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Inne dokumenty niewymienione w pkt III.4) albo w pkt III.5)</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Formularz nr 1 - Ofertowy, Formularz nr 2 - Formularz cenowy</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SEKCJA IV: PROCEDURA</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IV.1) TRYB UDZIELENIA ZAMÓWIENIA</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IV.1.1) Tryb udzielenia zamówienia:</w:t>
      </w:r>
      <w:r w:rsidRPr="002D5668">
        <w:rPr>
          <w:rFonts w:ascii="Times New Roman" w:eastAsia="Times New Roman" w:hAnsi="Times New Roman" w:cs="Times New Roman"/>
          <w:sz w:val="24"/>
          <w:szCs w:val="24"/>
          <w:lang w:eastAsia="pl-PL"/>
        </w:rPr>
        <w:t xml:space="preserve"> przetarg nieograniczony.</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IV.2) KRYTERIA OCENY OFERT</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 xml:space="preserve">IV.2.1) Kryteria oceny ofert: </w:t>
      </w:r>
      <w:r w:rsidRPr="002D5668">
        <w:rPr>
          <w:rFonts w:ascii="Times New Roman" w:eastAsia="Times New Roman" w:hAnsi="Times New Roman" w:cs="Times New Roman"/>
          <w:sz w:val="24"/>
          <w:szCs w:val="24"/>
          <w:lang w:eastAsia="pl-PL"/>
        </w:rPr>
        <w:t>najniższa cena.</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IV.2.2)</w:t>
      </w:r>
      <w:r w:rsidRPr="002D566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2D5668" w:rsidRPr="002D5668" w:rsidTr="002D566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D5668" w:rsidRPr="002D5668" w:rsidRDefault="002D5668" w:rsidP="002D5668">
            <w:pPr>
              <w:spacing w:after="0" w:line="240" w:lineRule="auto"/>
              <w:jc w:val="center"/>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 </w:t>
            </w:r>
          </w:p>
        </w:tc>
        <w:tc>
          <w:tcPr>
            <w:tcW w:w="0" w:type="auto"/>
            <w:vAlign w:val="center"/>
            <w:hideMark/>
          </w:tcPr>
          <w:p w:rsidR="002D5668" w:rsidRPr="002D5668" w:rsidRDefault="002D5668" w:rsidP="002D5668">
            <w:pPr>
              <w:spacing w:after="0"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przeprowadzona będzie aukcja elektroniczna,</w:t>
            </w:r>
            <w:r w:rsidRPr="002D5668">
              <w:rPr>
                <w:rFonts w:ascii="Times New Roman" w:eastAsia="Times New Roman" w:hAnsi="Times New Roman" w:cs="Times New Roman"/>
                <w:sz w:val="24"/>
                <w:szCs w:val="24"/>
                <w:lang w:eastAsia="pl-PL"/>
              </w:rPr>
              <w:t xml:space="preserve"> adres strony, na której będzie prowadzona: </w:t>
            </w:r>
          </w:p>
        </w:tc>
      </w:tr>
    </w:tbl>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IV.3) ZMIANA UMOWY</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Dopuszczalne zmiany postanowień umowy oraz określenie warunków zmian</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sz w:val="24"/>
          <w:szCs w:val="24"/>
          <w:lang w:eastAsia="pl-PL"/>
        </w:rPr>
        <w:t>1.Umowa może ulec zmianie w przypadku zaistnienia okoliczności: 1) aneksowania umowy o dofinansowanie, 2) zmiany ustalonego wynagrodzenia brutto w przypadku urzędowej zmiany wysokości podatku VAT. 3) zmian redakcyjnych umowy. Zmiany redakcyjne treści umowy mogą polegać m.in. na zmianie tytułu projektu przez dostosowanie nomenklatury do faktycznego zakresu prac realizowanych na podstawie niniejszej umowy, w odniesieniu do pojęć zgodnych z odpowiednimi przepisami prawa, 4) zmiana adresu/siedziby Zamawiającego/Wykonawcy oraz innych danych ujawnionych w rejestrach publicznych, 5) przedłużenia procedury w sprawie udzielenia zamówienia publicznego, 6) wydłużenie terminu zakończenia robót budowlanych, 7) zmianie uległy przepisy prawne istotne dla realizacji przedmiotu umowy. 2.Zmiana terminu realizacji przedmiotu umowy nie powoduje powstania dodatkowych roszczeń ze strony Wykonawcy wobec Zamawiającego. 3. Zmiana osoby wskazanej przez Wykonawcę w wykazie funkcji technicznych przy realizacji robót nastąpi za pisemną zgodą Zamawiającego, przy czym kwalifikacje oraz doświadczenie tej osoby będą takie same lub wyższe jak osoby podanej w wykazie. W takim przypadku, Wykonawca obowiązany jest przedstawić dokumenty potwierdzające kwalifikacje wskazanej osoby pozwalające na stwierdzenie spełnienia przez wskazaną osobę wymagań SIWZ. Zmiana osoby nie wymaga sporządzenia aneksu.</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IV.4) INFORMACJE ADMINISTRACYJNE</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IV.4.1)</w:t>
      </w:r>
      <w:r w:rsidRPr="002D5668">
        <w:rPr>
          <w:rFonts w:ascii="Times New Roman" w:eastAsia="Times New Roman" w:hAnsi="Times New Roman" w:cs="Times New Roman"/>
          <w:sz w:val="24"/>
          <w:szCs w:val="24"/>
          <w:lang w:eastAsia="pl-PL"/>
        </w:rPr>
        <w:t> </w:t>
      </w:r>
      <w:r w:rsidRPr="002D5668">
        <w:rPr>
          <w:rFonts w:ascii="Times New Roman" w:eastAsia="Times New Roman" w:hAnsi="Times New Roman" w:cs="Times New Roman"/>
          <w:b/>
          <w:bCs/>
          <w:sz w:val="24"/>
          <w:szCs w:val="24"/>
          <w:lang w:eastAsia="pl-PL"/>
        </w:rPr>
        <w:t>Adres strony internetowej, na której jest dostępna specyfikacja istotnych warunków zamówienia:</w:t>
      </w:r>
      <w:r w:rsidRPr="002D5668">
        <w:rPr>
          <w:rFonts w:ascii="Times New Roman" w:eastAsia="Times New Roman" w:hAnsi="Times New Roman" w:cs="Times New Roman"/>
          <w:sz w:val="24"/>
          <w:szCs w:val="24"/>
          <w:lang w:eastAsia="pl-PL"/>
        </w:rPr>
        <w:t xml:space="preserve"> zdm.koszalin.bip.net.pl</w:t>
      </w:r>
      <w:r w:rsidRPr="002D5668">
        <w:rPr>
          <w:rFonts w:ascii="Times New Roman" w:eastAsia="Times New Roman" w:hAnsi="Times New Roman" w:cs="Times New Roman"/>
          <w:sz w:val="24"/>
          <w:szCs w:val="24"/>
          <w:lang w:eastAsia="pl-PL"/>
        </w:rPr>
        <w:br/>
      </w:r>
      <w:r w:rsidRPr="002D5668">
        <w:rPr>
          <w:rFonts w:ascii="Times New Roman" w:eastAsia="Times New Roman" w:hAnsi="Times New Roman" w:cs="Times New Roman"/>
          <w:b/>
          <w:bCs/>
          <w:sz w:val="24"/>
          <w:szCs w:val="24"/>
          <w:lang w:eastAsia="pl-PL"/>
        </w:rPr>
        <w:t>Specyfikację istotnych warunków zamówienia można uzyskać pod adresem:</w:t>
      </w:r>
      <w:r w:rsidRPr="002D5668">
        <w:rPr>
          <w:rFonts w:ascii="Times New Roman" w:eastAsia="Times New Roman" w:hAnsi="Times New Roman" w:cs="Times New Roman"/>
          <w:sz w:val="24"/>
          <w:szCs w:val="24"/>
          <w:lang w:eastAsia="pl-PL"/>
        </w:rPr>
        <w:t xml:space="preserve"> Zarząd Dróg Miejskich w Koszalinie, ul. Połczyńska 24, 75-815 Koszalin.</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IV.4.4) Termin składania wniosków o dopuszczenie do udziału w postępowaniu lub ofert:</w:t>
      </w:r>
      <w:r w:rsidRPr="002D5668">
        <w:rPr>
          <w:rFonts w:ascii="Times New Roman" w:eastAsia="Times New Roman" w:hAnsi="Times New Roman" w:cs="Times New Roman"/>
          <w:sz w:val="24"/>
          <w:szCs w:val="24"/>
          <w:lang w:eastAsia="pl-PL"/>
        </w:rPr>
        <w:t xml:space="preserve"> 09.08.2016 godzina 10:00, miejsce: Zarząd Dróg Miejskich w Koszalinie, ul. Połczyńska 24, 75-815 Koszalin (SEKRETARIAT).</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IV.4.5) Termin związania ofertą:</w:t>
      </w:r>
      <w:r w:rsidRPr="002D5668">
        <w:rPr>
          <w:rFonts w:ascii="Times New Roman" w:eastAsia="Times New Roman" w:hAnsi="Times New Roman" w:cs="Times New Roman"/>
          <w:sz w:val="24"/>
          <w:szCs w:val="24"/>
          <w:lang w:eastAsia="pl-PL"/>
        </w:rPr>
        <w:t xml:space="preserve"> okres w dniach: 30 (od ostatecznego terminu składania ofert).</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2D5668">
        <w:rPr>
          <w:rFonts w:ascii="Times New Roman" w:eastAsia="Times New Roman" w:hAnsi="Times New Roman" w:cs="Times New Roman"/>
          <w:sz w:val="24"/>
          <w:szCs w:val="24"/>
          <w:lang w:eastAsia="pl-PL"/>
        </w:rPr>
        <w:t xml:space="preserve"> Zadanie jest planowane do dofinasowania w ramach Programu Operacyjnego Infrastruktura i Środowisko 2014-2020: Oś Priorytetowa IV - Infrastruktura drogowa dla miast..</w:t>
      </w:r>
    </w:p>
    <w:p w:rsidR="002D5668" w:rsidRPr="002D5668" w:rsidRDefault="002D5668" w:rsidP="002D5668">
      <w:pPr>
        <w:spacing w:before="100" w:beforeAutospacing="1" w:after="100" w:afterAutospacing="1" w:line="240" w:lineRule="auto"/>
        <w:rPr>
          <w:rFonts w:ascii="Times New Roman" w:eastAsia="Times New Roman" w:hAnsi="Times New Roman" w:cs="Times New Roman"/>
          <w:sz w:val="24"/>
          <w:szCs w:val="24"/>
          <w:lang w:eastAsia="pl-PL"/>
        </w:rPr>
      </w:pPr>
      <w:r w:rsidRPr="002D566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D5668">
        <w:rPr>
          <w:rFonts w:ascii="Times New Roman" w:eastAsia="Times New Roman" w:hAnsi="Times New Roman" w:cs="Times New Roman"/>
          <w:sz w:val="24"/>
          <w:szCs w:val="24"/>
          <w:lang w:eastAsia="pl-PL"/>
        </w:rPr>
        <w:t>tak</w:t>
      </w:r>
    </w:p>
    <w:p w:rsidR="002D5668" w:rsidRPr="002D5668" w:rsidRDefault="002D5668" w:rsidP="002D5668">
      <w:pPr>
        <w:spacing w:after="0" w:line="240" w:lineRule="auto"/>
        <w:rPr>
          <w:rFonts w:ascii="Times New Roman" w:eastAsia="Times New Roman" w:hAnsi="Times New Roman" w:cs="Times New Roman"/>
          <w:sz w:val="24"/>
          <w:szCs w:val="24"/>
          <w:lang w:eastAsia="pl-PL"/>
        </w:rPr>
      </w:pPr>
    </w:p>
    <w:p w:rsidR="00053AF1" w:rsidRPr="001578AF" w:rsidRDefault="00053AF1" w:rsidP="001578AF">
      <w:bookmarkStart w:id="0" w:name="_GoBack"/>
      <w:bookmarkEnd w:id="0"/>
    </w:p>
    <w:sectPr w:rsidR="00053AF1" w:rsidRPr="001578AF"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B5E49"/>
    <w:multiLevelType w:val="multilevel"/>
    <w:tmpl w:val="AA00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2C2494"/>
    <w:multiLevelType w:val="multilevel"/>
    <w:tmpl w:val="D3F8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F6EA6"/>
    <w:multiLevelType w:val="multilevel"/>
    <w:tmpl w:val="34DE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976222"/>
    <w:multiLevelType w:val="multilevel"/>
    <w:tmpl w:val="0F4C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A3506"/>
    <w:multiLevelType w:val="multilevel"/>
    <w:tmpl w:val="C8AAB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E90915"/>
    <w:multiLevelType w:val="multilevel"/>
    <w:tmpl w:val="3AAA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6C6D57"/>
    <w:multiLevelType w:val="multilevel"/>
    <w:tmpl w:val="D11E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36E6D"/>
    <w:rsid w:val="00053AF1"/>
    <w:rsid w:val="00077C8D"/>
    <w:rsid w:val="001578AF"/>
    <w:rsid w:val="0024559B"/>
    <w:rsid w:val="002D5668"/>
    <w:rsid w:val="00532784"/>
    <w:rsid w:val="00534AB4"/>
    <w:rsid w:val="00573CE7"/>
    <w:rsid w:val="00793114"/>
    <w:rsid w:val="00931E08"/>
    <w:rsid w:val="009E56B8"/>
    <w:rsid w:val="00C138AA"/>
    <w:rsid w:val="00DD4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525864">
      <w:bodyDiv w:val="1"/>
      <w:marLeft w:val="0"/>
      <w:marRight w:val="0"/>
      <w:marTop w:val="0"/>
      <w:marBottom w:val="0"/>
      <w:divBdr>
        <w:top w:val="none" w:sz="0" w:space="0" w:color="auto"/>
        <w:left w:val="none" w:sz="0" w:space="0" w:color="auto"/>
        <w:bottom w:val="none" w:sz="0" w:space="0" w:color="auto"/>
        <w:right w:val="none" w:sz="0" w:space="0" w:color="auto"/>
      </w:divBdr>
      <w:divsChild>
        <w:div w:id="1036004562">
          <w:marLeft w:val="150"/>
          <w:marRight w:val="0"/>
          <w:marTop w:val="0"/>
          <w:marBottom w:val="0"/>
          <w:divBdr>
            <w:top w:val="none" w:sz="0" w:space="0" w:color="auto"/>
            <w:left w:val="none" w:sz="0" w:space="0" w:color="auto"/>
            <w:bottom w:val="none" w:sz="0" w:space="0" w:color="auto"/>
            <w:right w:val="none" w:sz="0" w:space="0" w:color="auto"/>
          </w:divBdr>
        </w:div>
      </w:divsChild>
    </w:div>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984046142">
      <w:bodyDiv w:val="1"/>
      <w:marLeft w:val="0"/>
      <w:marRight w:val="0"/>
      <w:marTop w:val="0"/>
      <w:marBottom w:val="0"/>
      <w:divBdr>
        <w:top w:val="none" w:sz="0" w:space="0" w:color="auto"/>
        <w:left w:val="none" w:sz="0" w:space="0" w:color="auto"/>
        <w:bottom w:val="none" w:sz="0" w:space="0" w:color="auto"/>
        <w:right w:val="none" w:sz="0" w:space="0" w:color="auto"/>
      </w:divBdr>
      <w:divsChild>
        <w:div w:id="2105607627">
          <w:marLeft w:val="150"/>
          <w:marRight w:val="0"/>
          <w:marTop w:val="0"/>
          <w:marBottom w:val="0"/>
          <w:divBdr>
            <w:top w:val="none" w:sz="0" w:space="0" w:color="auto"/>
            <w:left w:val="none" w:sz="0" w:space="0" w:color="auto"/>
            <w:bottom w:val="none" w:sz="0" w:space="0" w:color="auto"/>
            <w:right w:val="none" w:sz="0" w:space="0" w:color="auto"/>
          </w:divBdr>
        </w:div>
      </w:divsChild>
    </w:div>
    <w:div w:id="1099332899">
      <w:bodyDiv w:val="1"/>
      <w:marLeft w:val="0"/>
      <w:marRight w:val="0"/>
      <w:marTop w:val="0"/>
      <w:marBottom w:val="0"/>
      <w:divBdr>
        <w:top w:val="none" w:sz="0" w:space="0" w:color="auto"/>
        <w:left w:val="none" w:sz="0" w:space="0" w:color="auto"/>
        <w:bottom w:val="none" w:sz="0" w:space="0" w:color="auto"/>
        <w:right w:val="none" w:sz="0" w:space="0" w:color="auto"/>
      </w:divBdr>
      <w:divsChild>
        <w:div w:id="6685716">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 w:id="1341467587">
      <w:bodyDiv w:val="1"/>
      <w:marLeft w:val="0"/>
      <w:marRight w:val="0"/>
      <w:marTop w:val="0"/>
      <w:marBottom w:val="0"/>
      <w:divBdr>
        <w:top w:val="none" w:sz="0" w:space="0" w:color="auto"/>
        <w:left w:val="none" w:sz="0" w:space="0" w:color="auto"/>
        <w:bottom w:val="none" w:sz="0" w:space="0" w:color="auto"/>
        <w:right w:val="none" w:sz="0" w:space="0" w:color="auto"/>
      </w:divBdr>
      <w:divsChild>
        <w:div w:id="134690587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dm.koszalin.bip.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2045</Words>
  <Characters>12270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13</cp:revision>
  <dcterms:created xsi:type="dcterms:W3CDTF">2015-01-29T07:24:00Z</dcterms:created>
  <dcterms:modified xsi:type="dcterms:W3CDTF">2016-07-20T08:34:00Z</dcterms:modified>
</cp:coreProperties>
</file>